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2AD" w:rsidRDefault="004118BE" w:rsidP="00F1750F">
      <w:pPr>
        <w:spacing w:beforeLines="100" w:before="312" w:afterLines="100" w:after="312" w:line="36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bCs/>
        </w:rPr>
        <w:t>S</w:t>
      </w:r>
      <w:r w:rsidRPr="004118BE">
        <w:rPr>
          <w:rFonts w:ascii="Times New Roman" w:hAnsi="Times New Roman" w:cs="Times New Roman" w:hint="eastAsia"/>
          <w:b/>
        </w:rPr>
        <w:t>upplemental figures</w:t>
      </w:r>
      <w:r>
        <w:rPr>
          <w:noProof/>
        </w:rPr>
        <w:drawing>
          <wp:inline distT="0" distB="0" distL="0" distR="0">
            <wp:extent cx="4910328" cy="7061627"/>
            <wp:effectExtent l="0" t="0" r="508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l Data 1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44" cy="706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2AD" w:rsidRDefault="000E72AD" w:rsidP="000E72AD">
      <w:pPr>
        <w:spacing w:line="360" w:lineRule="auto"/>
        <w:jc w:val="both"/>
        <w:rPr>
          <w:rFonts w:ascii="Times New Roman" w:hAnsi="Times New Roman" w:cs="Times New Roman"/>
        </w:rPr>
      </w:pPr>
      <w:r w:rsidRPr="00DC7AEF">
        <w:rPr>
          <w:rFonts w:ascii="Times New Roman" w:hAnsi="Times New Roman" w:cs="Times New Roman"/>
          <w:b/>
        </w:rPr>
        <w:t>S</w:t>
      </w:r>
      <w:r w:rsidR="002D0916">
        <w:rPr>
          <w:rFonts w:ascii="Times New Roman" w:hAnsi="Times New Roman" w:cs="Times New Roman"/>
          <w:b/>
        </w:rPr>
        <w:t>upplemental figure 1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Acacetin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protected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EA.hy926 cell </w:t>
      </w:r>
      <w:r>
        <w:rPr>
          <w:rFonts w:ascii="Times New Roman" w:hAnsi="Times New Roman" w:cs="Times New Roman"/>
        </w:rPr>
        <w:t xml:space="preserve">viability by up-regulating cellular anti-oxidative effects under basal and oxidative stress conditions. </w:t>
      </w:r>
      <w:r w:rsidRPr="00DC7AEF">
        <w:rPr>
          <w:rFonts w:ascii="Times New Roman" w:hAnsi="Times New Roman" w:cs="Times New Roman"/>
          <w:b/>
        </w:rPr>
        <w:t>(A)</w:t>
      </w:r>
      <w:r>
        <w:rPr>
          <w:rFonts w:ascii="Times New Roman" w:hAnsi="Times New Roman" w:cs="Times New Roman"/>
        </w:rPr>
        <w:t xml:space="preserve"> Different concentrations of high </w:t>
      </w:r>
      <w:proofErr w:type="spellStart"/>
      <w:r>
        <w:rPr>
          <w:rFonts w:ascii="Times New Roman" w:hAnsi="Times New Roman" w:cs="Times New Roman"/>
        </w:rPr>
        <w:t>oxLDL</w:t>
      </w:r>
      <w:proofErr w:type="spellEnd"/>
      <w:r>
        <w:rPr>
          <w:rFonts w:ascii="Times New Roman" w:hAnsi="Times New Roman" w:cs="Times New Roman"/>
        </w:rPr>
        <w:t xml:space="preserve"> stimulation of EA.hy926 cells for 20h by the </w:t>
      </w:r>
      <w:r>
        <w:rPr>
          <w:rFonts w:ascii="Times New Roman" w:hAnsi="Times New Roman" w:cs="Times New Roman"/>
        </w:rPr>
        <w:lastRenderedPageBreak/>
        <w:t>MTT method.</w:t>
      </w:r>
      <w:r w:rsidRPr="00DC7AEF">
        <w:rPr>
          <w:rFonts w:ascii="Times New Roman" w:hAnsi="Times New Roman" w:cs="Times New Roman"/>
          <w:b/>
        </w:rPr>
        <w:t xml:space="preserve"> (B)</w:t>
      </w:r>
      <w:r>
        <w:rPr>
          <w:rFonts w:ascii="Times New Roman" w:hAnsi="Times New Roman" w:cs="Times New Roman"/>
        </w:rPr>
        <w:t xml:space="preserve"> Cell viability analysis </w:t>
      </w:r>
      <w:r w:rsidRPr="00F46DCD">
        <w:rPr>
          <w:rFonts w:ascii="Times New Roman" w:hAnsi="Times New Roman" w:cs="Times New Roman"/>
        </w:rPr>
        <w:t xml:space="preserve">without (control) or with </w:t>
      </w:r>
      <w:r>
        <w:rPr>
          <w:rFonts w:ascii="Times New Roman" w:hAnsi="Times New Roman" w:cs="Times New Roman"/>
        </w:rPr>
        <w:t>5</w:t>
      </w:r>
      <w:r w:rsidRPr="00116449">
        <w:rPr>
          <w:rFonts w:ascii="Times New Roman" w:hAnsi="Times New Roman" w:cs="Times New Roman"/>
        </w:rPr>
        <w:t>μ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 xml:space="preserve">/mL high </w:t>
      </w:r>
      <w:proofErr w:type="spellStart"/>
      <w:r>
        <w:rPr>
          <w:rFonts w:ascii="Times New Roman" w:hAnsi="Times New Roman" w:cs="Times New Roman"/>
        </w:rPr>
        <w:t>oxLDL</w:t>
      </w:r>
      <w:proofErr w:type="spellEnd"/>
      <w:r>
        <w:rPr>
          <w:rFonts w:ascii="Times New Roman" w:hAnsi="Times New Roman" w:cs="Times New Roman"/>
        </w:rPr>
        <w:t xml:space="preserve"> stimulation</w:t>
      </w:r>
      <w:r w:rsidRPr="00F46DCD">
        <w:rPr>
          <w:rFonts w:ascii="Times New Roman" w:hAnsi="Times New Roman" w:cs="Times New Roman"/>
        </w:rPr>
        <w:t xml:space="preserve"> in the absence (</w:t>
      </w:r>
      <w:proofErr w:type="spellStart"/>
      <w:r>
        <w:rPr>
          <w:rFonts w:ascii="Times New Roman" w:hAnsi="Times New Roman" w:cs="Times New Roman"/>
        </w:rPr>
        <w:t>oxLDL</w:t>
      </w:r>
      <w:proofErr w:type="spellEnd"/>
      <w:r w:rsidRPr="00F46DCD">
        <w:rPr>
          <w:rFonts w:ascii="Times New Roman" w:hAnsi="Times New Roman" w:cs="Times New Roman"/>
        </w:rPr>
        <w:t xml:space="preserve">) or presence of 0.3, 1, or 3 </w:t>
      </w:r>
      <w:proofErr w:type="spellStart"/>
      <w:r w:rsidRPr="00F46DCD">
        <w:rPr>
          <w:rFonts w:ascii="Times New Roman" w:hAnsi="Times New Roman" w:cs="Times New Roman"/>
        </w:rPr>
        <w:t>μM</w:t>
      </w:r>
      <w:proofErr w:type="spellEnd"/>
      <w:r w:rsidRPr="00F46DCD">
        <w:rPr>
          <w:rFonts w:ascii="Times New Roman" w:hAnsi="Times New Roman" w:cs="Times New Roman"/>
        </w:rPr>
        <w:t xml:space="preserve"> </w:t>
      </w:r>
      <w:proofErr w:type="spellStart"/>
      <w:r w:rsidRPr="00F46DCD">
        <w:rPr>
          <w:rFonts w:ascii="Times New Roman" w:hAnsi="Times New Roman" w:cs="Times New Roman"/>
        </w:rPr>
        <w:t>acacetin</w:t>
      </w:r>
      <w:proofErr w:type="spellEnd"/>
      <w:r>
        <w:rPr>
          <w:rFonts w:ascii="Times New Roman" w:hAnsi="Times New Roman" w:cs="Times New Roman"/>
        </w:rPr>
        <w:t xml:space="preserve"> were measured by MTT. </w:t>
      </w:r>
      <w:r w:rsidRPr="00DC7AEF">
        <w:rPr>
          <w:rFonts w:ascii="Times New Roman" w:hAnsi="Times New Roman" w:cs="Times New Roman"/>
          <w:b/>
        </w:rPr>
        <w:t>(C-G)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MsrA</w:t>
      </w:r>
      <w:proofErr w:type="spellEnd"/>
      <w:r>
        <w:rPr>
          <w:rFonts w:ascii="Times New Roman" w:hAnsi="Times New Roman" w:cs="Times New Roman"/>
        </w:rPr>
        <w:t xml:space="preserve">, Nrf2, HO-1 and CAT expression levels were detected under different concentration </w:t>
      </w:r>
      <w:proofErr w:type="spellStart"/>
      <w:r>
        <w:rPr>
          <w:rFonts w:ascii="Times New Roman" w:hAnsi="Times New Roman" w:cs="Times New Roman"/>
        </w:rPr>
        <w:t>acacetin</w:t>
      </w:r>
      <w:proofErr w:type="spellEnd"/>
      <w:r>
        <w:rPr>
          <w:rFonts w:ascii="Times New Roman" w:hAnsi="Times New Roman" w:cs="Times New Roman"/>
        </w:rPr>
        <w:t xml:space="preserve"> (0.3, 1, 3</w:t>
      </w:r>
      <w:r w:rsidRPr="00116449">
        <w:rPr>
          <w:rFonts w:ascii="Times New Roman" w:hAnsi="Times New Roman" w:cs="Times New Roman"/>
        </w:rPr>
        <w:t>μ</w:t>
      </w:r>
      <w:r>
        <w:rPr>
          <w:rFonts w:ascii="Times New Roman" w:hAnsi="Times New Roman" w:cs="Times New Roman"/>
        </w:rPr>
        <w:t xml:space="preserve">M) by Western blot. </w:t>
      </w:r>
      <w:r w:rsidRPr="00DC7AEF">
        <w:rPr>
          <w:rFonts w:ascii="Times New Roman" w:hAnsi="Times New Roman" w:cs="Times New Roman"/>
          <w:b/>
        </w:rPr>
        <w:t xml:space="preserve">(H-L) </w:t>
      </w:r>
      <w:r>
        <w:rPr>
          <w:rFonts w:ascii="Times New Roman" w:hAnsi="Times New Roman" w:cs="Times New Roman"/>
        </w:rPr>
        <w:t>CAT, SOD1, SOD2, pAMPK</w:t>
      </w:r>
      <w:r w:rsidRPr="00DC7AEF">
        <w:rPr>
          <w:rFonts w:ascii="Times New Roman" w:hAnsi="Times New Roman" w:cs="Times New Roman"/>
          <w:vertAlign w:val="superscript"/>
        </w:rPr>
        <w:t>Thr172</w:t>
      </w:r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tAMPK</w:t>
      </w:r>
      <w:proofErr w:type="spellEnd"/>
      <w:r>
        <w:rPr>
          <w:rFonts w:ascii="Times New Roman" w:hAnsi="Times New Roman" w:cs="Times New Roman"/>
        </w:rPr>
        <w:t xml:space="preserve"> </w:t>
      </w:r>
      <w:r w:rsidRPr="00F46DCD">
        <w:rPr>
          <w:rFonts w:ascii="Times New Roman" w:hAnsi="Times New Roman" w:cs="Times New Roman"/>
        </w:rPr>
        <w:t xml:space="preserve">without (control) or with </w:t>
      </w:r>
      <w:r>
        <w:rPr>
          <w:rFonts w:ascii="Times New Roman" w:hAnsi="Times New Roman" w:cs="Times New Roman"/>
        </w:rPr>
        <w:t>5</w:t>
      </w:r>
      <w:r w:rsidRPr="00116449">
        <w:rPr>
          <w:rFonts w:ascii="Times New Roman" w:hAnsi="Times New Roman" w:cs="Times New Roman"/>
        </w:rPr>
        <w:t>μ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 xml:space="preserve">/mL high </w:t>
      </w:r>
      <w:proofErr w:type="spellStart"/>
      <w:r>
        <w:rPr>
          <w:rFonts w:ascii="Times New Roman" w:hAnsi="Times New Roman" w:cs="Times New Roman"/>
        </w:rPr>
        <w:t>oxLDL</w:t>
      </w:r>
      <w:proofErr w:type="spellEnd"/>
      <w:r>
        <w:rPr>
          <w:rFonts w:ascii="Times New Roman" w:hAnsi="Times New Roman" w:cs="Times New Roman"/>
        </w:rPr>
        <w:t xml:space="preserve"> stimulation</w:t>
      </w:r>
      <w:r w:rsidRPr="00F46DCD">
        <w:rPr>
          <w:rFonts w:ascii="Times New Roman" w:hAnsi="Times New Roman" w:cs="Times New Roman"/>
        </w:rPr>
        <w:t xml:space="preserve"> in the absence (</w:t>
      </w:r>
      <w:proofErr w:type="spellStart"/>
      <w:r>
        <w:rPr>
          <w:rFonts w:ascii="Times New Roman" w:hAnsi="Times New Roman" w:cs="Times New Roman"/>
        </w:rPr>
        <w:t>oxLDL</w:t>
      </w:r>
      <w:proofErr w:type="spellEnd"/>
      <w:r w:rsidRPr="00F46DCD">
        <w:rPr>
          <w:rFonts w:ascii="Times New Roman" w:hAnsi="Times New Roman" w:cs="Times New Roman"/>
        </w:rPr>
        <w:t xml:space="preserve">) or presence of 0.3, 1, or 3 </w:t>
      </w:r>
      <w:proofErr w:type="spellStart"/>
      <w:r w:rsidRPr="00F46DCD">
        <w:rPr>
          <w:rFonts w:ascii="Times New Roman" w:hAnsi="Times New Roman" w:cs="Times New Roman"/>
        </w:rPr>
        <w:t>μM</w:t>
      </w:r>
      <w:proofErr w:type="spellEnd"/>
      <w:r w:rsidRPr="00F46DCD">
        <w:rPr>
          <w:rFonts w:ascii="Times New Roman" w:hAnsi="Times New Roman" w:cs="Times New Roman"/>
        </w:rPr>
        <w:t xml:space="preserve"> </w:t>
      </w:r>
      <w:proofErr w:type="spellStart"/>
      <w:r w:rsidRPr="00F46DCD">
        <w:rPr>
          <w:rFonts w:ascii="Times New Roman" w:hAnsi="Times New Roman" w:cs="Times New Roman"/>
        </w:rPr>
        <w:t>acacetin</w:t>
      </w:r>
      <w:proofErr w:type="spellEnd"/>
      <w:r>
        <w:rPr>
          <w:rFonts w:ascii="Times New Roman" w:hAnsi="Times New Roman" w:cs="Times New Roman"/>
        </w:rPr>
        <w:t xml:space="preserve"> were measured by Western blot. n=5 of each group, </w:t>
      </w:r>
      <w:r w:rsidRPr="00F46DCD">
        <w:rPr>
          <w:rFonts w:ascii="Times New Roman" w:hAnsi="Times New Roman" w:cs="Times New Roman"/>
          <w:i/>
        </w:rPr>
        <w:t>p</w:t>
      </w:r>
      <w:r w:rsidRPr="00F46DCD">
        <w:rPr>
          <w:rFonts w:ascii="Times New Roman" w:hAnsi="Times New Roman" w:cs="Times New Roman"/>
          <w:vertAlign w:val="superscript"/>
        </w:rPr>
        <w:t>#</w:t>
      </w:r>
      <w:r>
        <w:rPr>
          <w:rFonts w:ascii="Times New Roman" w:hAnsi="Times New Roman" w:cs="Times New Roman"/>
        </w:rPr>
        <w:t>&lt;0.05</w:t>
      </w:r>
      <w:r>
        <w:rPr>
          <w:rFonts w:ascii="Times New Roman" w:hAnsi="Times New Roman" w:cs="Times New Roman" w:hint="eastAsia"/>
        </w:rPr>
        <w:t xml:space="preserve">, </w:t>
      </w:r>
      <w:r w:rsidRPr="00F46DCD">
        <w:rPr>
          <w:rFonts w:ascii="Times New Roman" w:hAnsi="Times New Roman" w:cs="Times New Roman"/>
          <w:i/>
        </w:rPr>
        <w:t>p</w:t>
      </w:r>
      <w:r w:rsidRPr="00F46DCD">
        <w:rPr>
          <w:rFonts w:ascii="Times New Roman" w:hAnsi="Times New Roman" w:cs="Times New Roman"/>
          <w:vertAlign w:val="superscript"/>
        </w:rPr>
        <w:t>#</w:t>
      </w:r>
      <w:r>
        <w:rPr>
          <w:rFonts w:ascii="Times New Roman" w:hAnsi="Times New Roman" w:cs="Times New Roman"/>
          <w:vertAlign w:val="superscript"/>
        </w:rPr>
        <w:t>#</w:t>
      </w:r>
      <w:r>
        <w:rPr>
          <w:rFonts w:ascii="Times New Roman" w:hAnsi="Times New Roman" w:cs="Times New Roman"/>
        </w:rPr>
        <w:t xml:space="preserve">&lt;0.01 vs. control group; </w:t>
      </w:r>
      <w:r w:rsidRPr="00F46DCD"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>&lt;0.05</w:t>
      </w:r>
      <w:r>
        <w:rPr>
          <w:rFonts w:ascii="Times New Roman" w:hAnsi="Times New Roman" w:cs="Times New Roman" w:hint="eastAsia"/>
        </w:rPr>
        <w:t xml:space="preserve">, </w:t>
      </w:r>
      <w:r w:rsidRPr="00F46DCD"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perscript"/>
        </w:rPr>
        <w:t>**</w:t>
      </w:r>
      <w:r>
        <w:rPr>
          <w:rFonts w:ascii="Times New Roman" w:hAnsi="Times New Roman" w:cs="Times New Roman"/>
        </w:rPr>
        <w:t xml:space="preserve">&lt;0.01 vs. </w:t>
      </w:r>
      <w:proofErr w:type="spellStart"/>
      <w:r>
        <w:rPr>
          <w:rFonts w:ascii="Times New Roman" w:hAnsi="Times New Roman" w:cs="Times New Roman"/>
        </w:rPr>
        <w:t>oxLDL</w:t>
      </w:r>
      <w:proofErr w:type="spellEnd"/>
      <w:r>
        <w:rPr>
          <w:rFonts w:ascii="Times New Roman" w:hAnsi="Times New Roman" w:cs="Times New Roman"/>
        </w:rPr>
        <w:t xml:space="preserve"> group.</w:t>
      </w:r>
    </w:p>
    <w:p w:rsidR="002D0916" w:rsidRDefault="002D091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D262A5" w:rsidRDefault="004118BE" w:rsidP="00F1750F">
      <w:pPr>
        <w:spacing w:beforeLines="100" w:before="312" w:afterLines="100" w:after="312"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>
            <wp:extent cx="5274310" cy="591121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l Data 2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1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8CF" w:rsidRDefault="002D0916" w:rsidP="002D0916">
      <w:pPr>
        <w:spacing w:beforeLines="100" w:before="312" w:afterLines="100" w:after="312" w:line="360" w:lineRule="auto"/>
        <w:jc w:val="both"/>
        <w:outlineLvl w:val="0"/>
        <w:rPr>
          <w:rFonts w:ascii="Times New Roman" w:hAnsi="Times New Roman" w:cs="Times New Roman"/>
        </w:rPr>
      </w:pPr>
      <w:r w:rsidRPr="00DC7AEF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upplemental figure</w:t>
      </w:r>
      <w:r w:rsidRPr="00667815">
        <w:rPr>
          <w:rFonts w:ascii="Times New Roman" w:hAnsi="Times New Roman" w:cs="Times New Roman"/>
          <w:b/>
        </w:rPr>
        <w:t xml:space="preserve"> 2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Acacetin</w:t>
      </w:r>
      <w:proofErr w:type="spellEnd"/>
      <w:r>
        <w:rPr>
          <w:rFonts w:ascii="Times New Roman" w:hAnsi="Times New Roman" w:cs="Times New Roman"/>
        </w:rPr>
        <w:t xml:space="preserve"> up-regulated anti-oxidation in the liver of </w:t>
      </w:r>
      <w:proofErr w:type="spellStart"/>
      <w:r>
        <w:rPr>
          <w:rFonts w:ascii="Times New Roman" w:hAnsi="Times New Roman" w:cs="Times New Roman"/>
        </w:rPr>
        <w:t>apoE</w:t>
      </w:r>
      <w:proofErr w:type="spellEnd"/>
      <w:r w:rsidRPr="00DC7AEF">
        <w:rPr>
          <w:rFonts w:ascii="Times New Roman" w:hAnsi="Times New Roman" w:cs="Times New Roman"/>
          <w:vertAlign w:val="superscript"/>
        </w:rPr>
        <w:t>-/-</w:t>
      </w:r>
      <w:r>
        <w:rPr>
          <w:rFonts w:ascii="Times New Roman" w:hAnsi="Times New Roman" w:cs="Times New Roman"/>
        </w:rPr>
        <w:t xml:space="preserve"> mice. </w:t>
      </w:r>
      <w:r w:rsidRPr="00667815">
        <w:rPr>
          <w:rFonts w:ascii="Times New Roman" w:hAnsi="Times New Roman" w:cs="Times New Roman"/>
          <w:b/>
        </w:rPr>
        <w:t>(A-E)</w:t>
      </w:r>
      <w:r>
        <w:rPr>
          <w:rFonts w:ascii="Times New Roman" w:hAnsi="Times New Roman" w:cs="Times New Roman"/>
        </w:rPr>
        <w:t xml:space="preserve"> Liver Nrf2, </w:t>
      </w:r>
      <w:proofErr w:type="spellStart"/>
      <w:r>
        <w:rPr>
          <w:rFonts w:ascii="Times New Roman" w:hAnsi="Times New Roman" w:cs="Times New Roman"/>
        </w:rPr>
        <w:t>MsrA</w:t>
      </w:r>
      <w:proofErr w:type="spellEnd"/>
      <w:r>
        <w:rPr>
          <w:rFonts w:ascii="Times New Roman" w:hAnsi="Times New Roman" w:cs="Times New Roman"/>
        </w:rPr>
        <w:t xml:space="preserve">, PON1 and CAT were measured by Western blot. n=5-9 of each group, </w:t>
      </w:r>
      <w:r w:rsidRPr="00F46DCD">
        <w:rPr>
          <w:rFonts w:ascii="Times New Roman" w:hAnsi="Times New Roman" w:cs="Times New Roman"/>
          <w:i/>
        </w:rPr>
        <w:t>p</w:t>
      </w:r>
      <w:r w:rsidRPr="00F46DCD">
        <w:rPr>
          <w:rFonts w:ascii="Times New Roman" w:hAnsi="Times New Roman" w:cs="Times New Roman"/>
          <w:vertAlign w:val="superscript"/>
        </w:rPr>
        <w:t>#</w:t>
      </w:r>
      <w:r>
        <w:rPr>
          <w:rFonts w:ascii="Times New Roman" w:hAnsi="Times New Roman" w:cs="Times New Roman"/>
          <w:vertAlign w:val="superscript"/>
        </w:rPr>
        <w:t>#</w:t>
      </w:r>
      <w:r>
        <w:rPr>
          <w:rFonts w:ascii="Times New Roman" w:hAnsi="Times New Roman" w:cs="Times New Roman"/>
        </w:rPr>
        <w:t xml:space="preserve">&lt;0.01 vs. blank group; </w:t>
      </w:r>
      <w:r w:rsidRPr="00F46DCD"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>&lt;0.05 vs. control group.</w:t>
      </w:r>
    </w:p>
    <w:p w:rsidR="002878CF" w:rsidRPr="00683C6A" w:rsidRDefault="002878CF" w:rsidP="00683C6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878CF" w:rsidRPr="00683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C6A" w:rsidRDefault="00683C6A" w:rsidP="00683C6A">
      <w:r>
        <w:separator/>
      </w:r>
    </w:p>
  </w:endnote>
  <w:endnote w:type="continuationSeparator" w:id="0">
    <w:p w:rsidR="00683C6A" w:rsidRDefault="00683C6A" w:rsidP="00683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C6A" w:rsidRDefault="00683C6A" w:rsidP="00683C6A">
      <w:r>
        <w:separator/>
      </w:r>
    </w:p>
  </w:footnote>
  <w:footnote w:type="continuationSeparator" w:id="0">
    <w:p w:rsidR="00683C6A" w:rsidRDefault="00683C6A" w:rsidP="00683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BE"/>
    <w:rsid w:val="000E72AD"/>
    <w:rsid w:val="002878CF"/>
    <w:rsid w:val="002D0916"/>
    <w:rsid w:val="004118BE"/>
    <w:rsid w:val="00683C6A"/>
    <w:rsid w:val="00D262A5"/>
    <w:rsid w:val="00F1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8BE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3C6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3C6A"/>
    <w:rPr>
      <w:rFonts w:ascii="宋体" w:eastAsia="宋体" w:hAnsi="宋体" w:cs="宋体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83C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83C6A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83C6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83C6A"/>
    <w:rPr>
      <w:rFonts w:ascii="宋体" w:eastAsia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8BE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3C6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3C6A"/>
    <w:rPr>
      <w:rFonts w:ascii="宋体" w:eastAsia="宋体" w:hAnsi="宋体" w:cs="宋体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83C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83C6A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83C6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83C6A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kinglion_1</dc:creator>
  <cp:lastModifiedBy>Xiamen heart</cp:lastModifiedBy>
  <cp:revision>2</cp:revision>
  <dcterms:created xsi:type="dcterms:W3CDTF">2020-03-07T15:50:00Z</dcterms:created>
  <dcterms:modified xsi:type="dcterms:W3CDTF">2020-03-07T15:50:00Z</dcterms:modified>
</cp:coreProperties>
</file>